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7FF67157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E53C3D">
        <w:rPr>
          <w:rFonts w:ascii="Arial" w:hAnsi="Arial" w:cs="Arial"/>
          <w:sz w:val="22"/>
          <w:szCs w:val="22"/>
        </w:rPr>
        <w:t>sierpni</w:t>
      </w:r>
      <w:r w:rsidR="001818DC">
        <w:rPr>
          <w:rFonts w:ascii="Arial" w:hAnsi="Arial" w:cs="Arial"/>
          <w:sz w:val="22"/>
          <w:szCs w:val="22"/>
        </w:rPr>
        <w:t>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3B988691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(Dz. U. z 202</w:t>
      </w:r>
      <w:r w:rsidR="00EE4E76">
        <w:rPr>
          <w:rFonts w:ascii="Arial" w:hAnsi="Arial" w:cs="Arial"/>
          <w:sz w:val="22"/>
          <w:szCs w:val="22"/>
        </w:rPr>
        <w:t>3</w:t>
      </w:r>
      <w:r w:rsidR="000B555B" w:rsidRPr="00351520">
        <w:rPr>
          <w:rFonts w:ascii="Arial" w:hAnsi="Arial" w:cs="Arial"/>
          <w:sz w:val="22"/>
          <w:szCs w:val="22"/>
        </w:rPr>
        <w:t xml:space="preserve"> r. poz.</w:t>
      </w:r>
      <w:r w:rsidR="0082495C">
        <w:rPr>
          <w:rFonts w:ascii="Arial" w:hAnsi="Arial" w:cs="Arial"/>
          <w:sz w:val="22"/>
          <w:szCs w:val="22"/>
        </w:rPr>
        <w:t xml:space="preserve"> </w:t>
      </w:r>
      <w:r w:rsidR="00603519">
        <w:rPr>
          <w:rFonts w:ascii="Arial" w:hAnsi="Arial" w:cs="Arial"/>
          <w:sz w:val="22"/>
          <w:szCs w:val="22"/>
        </w:rPr>
        <w:t>1270</w:t>
      </w:r>
      <w:r w:rsidR="00603519" w:rsidRPr="0035152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5C18E0B0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133157">
        <w:t xml:space="preserve">, </w:t>
      </w:r>
      <w:r w:rsidR="00133157" w:rsidRPr="00697F79">
        <w:t>uchwałą Nr</w:t>
      </w:r>
      <w:r w:rsidR="00133157">
        <w:t> II</w:t>
      </w:r>
      <w:r w:rsidR="00133157" w:rsidRPr="00697F79">
        <w:t>/</w:t>
      </w:r>
      <w:r w:rsidR="00133157">
        <w:t>38</w:t>
      </w:r>
      <w:r w:rsidR="00133157" w:rsidRPr="00697F79">
        <w:t xml:space="preserve">/2024 </w:t>
      </w:r>
      <w:r w:rsidR="00133157">
        <w:t>Sejmik</w:t>
      </w:r>
      <w:r w:rsidR="00133157" w:rsidRPr="00697F79">
        <w:t xml:space="preserve">u Województwa Lubelskiego z dnia </w:t>
      </w:r>
      <w:r w:rsidR="00133157">
        <w:t>24</w:t>
      </w:r>
      <w:r w:rsidR="00133157" w:rsidRPr="00697F79">
        <w:t xml:space="preserve"> </w:t>
      </w:r>
      <w:r w:rsidR="00133157">
        <w:t>maja</w:t>
      </w:r>
      <w:r w:rsidR="00133157" w:rsidRPr="00697F79">
        <w:t xml:space="preserve"> 2024 r.</w:t>
      </w:r>
      <w:r w:rsidR="00E53C3D">
        <w:t>,</w:t>
      </w:r>
      <w:r w:rsidR="00E53C3D" w:rsidRPr="00E53C3D">
        <w:t xml:space="preserve"> </w:t>
      </w:r>
      <w:r w:rsidR="00E53C3D" w:rsidRPr="00697F79">
        <w:t>uchwałą Nr</w:t>
      </w:r>
      <w:r w:rsidR="00E53C3D">
        <w:t> III</w:t>
      </w:r>
      <w:r w:rsidR="00E53C3D" w:rsidRPr="00697F79">
        <w:t>/</w:t>
      </w:r>
      <w:r w:rsidR="00E53C3D">
        <w:t>48</w:t>
      </w:r>
      <w:r w:rsidR="00E53C3D" w:rsidRPr="00697F79">
        <w:t xml:space="preserve">/2024 </w:t>
      </w:r>
      <w:r w:rsidR="00E53C3D">
        <w:t>Sejmik</w:t>
      </w:r>
      <w:r w:rsidR="00E53C3D" w:rsidRPr="00697F79">
        <w:t xml:space="preserve">u Województwa Lubelskiego z dnia </w:t>
      </w:r>
      <w:r w:rsidR="00E53C3D">
        <w:t>19 czerwca</w:t>
      </w:r>
      <w:r w:rsidR="00E53C3D" w:rsidRPr="00697F79">
        <w:t xml:space="preserve"> 2024 r.</w:t>
      </w:r>
      <w:r w:rsidR="00697F79">
        <w:t xml:space="preserve"> oraz</w:t>
      </w:r>
      <w:r w:rsidR="00E94162">
        <w:t xml:space="preserve"> </w:t>
      </w:r>
      <w:r w:rsidR="00697F79" w:rsidRPr="00697F79">
        <w:t>uchwałą Nr</w:t>
      </w:r>
      <w:r w:rsidR="00133157">
        <w:t> </w:t>
      </w:r>
      <w:r w:rsidR="00FD2226">
        <w:t>I</w:t>
      </w:r>
      <w:r w:rsidR="00E53C3D">
        <w:t>V</w:t>
      </w:r>
      <w:r w:rsidR="00697F79" w:rsidRPr="00697F79">
        <w:t>/</w:t>
      </w:r>
      <w:r w:rsidR="00E53C3D">
        <w:t>57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133157">
        <w:t>1</w:t>
      </w:r>
      <w:r w:rsidR="00E53C3D">
        <w:t>2</w:t>
      </w:r>
      <w:r w:rsidR="00133157">
        <w:t xml:space="preserve"> </w:t>
      </w:r>
      <w:r w:rsidR="00E53C3D">
        <w:t>lip</w:t>
      </w:r>
      <w:r w:rsidR="00133157">
        <w:t>ca</w:t>
      </w:r>
      <w:r w:rsidR="00697F79" w:rsidRPr="00697F79">
        <w:t xml:space="preserve"> 2024 r.</w:t>
      </w:r>
      <w:r w:rsidR="00697F79">
        <w:t xml:space="preserve">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  <w:footnote w:id="1">
    <w:p w14:paraId="378874CC" w14:textId="734E92A6" w:rsidR="00603519" w:rsidRDefault="00603519" w:rsidP="00603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B5B">
        <w:rPr>
          <w:rFonts w:ascii="Arial" w:hAnsi="Arial" w:cs="Arial"/>
          <w:sz w:val="16"/>
          <w:szCs w:val="16"/>
        </w:rPr>
        <w:t>Zmiany tekstu jednolitego wymienionej ustawy zostały ogłoszone w Dz. U. z 202</w:t>
      </w:r>
      <w:r w:rsidR="00AD507A">
        <w:rPr>
          <w:rFonts w:ascii="Arial" w:hAnsi="Arial" w:cs="Arial"/>
          <w:sz w:val="16"/>
          <w:szCs w:val="16"/>
        </w:rPr>
        <w:t>3</w:t>
      </w:r>
      <w:r w:rsidRPr="00867B5B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</w:t>
      </w:r>
      <w:r w:rsidR="009C5137">
        <w:rPr>
          <w:rFonts w:ascii="Arial" w:hAnsi="Arial" w:cs="Arial"/>
          <w:sz w:val="16"/>
          <w:szCs w:val="16"/>
        </w:rPr>
        <w:t>273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1407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1429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1641</w:t>
      </w:r>
      <w:r w:rsidR="00860DAC"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1693</w:t>
      </w:r>
      <w:r w:rsidR="00860DAC">
        <w:rPr>
          <w:rFonts w:ascii="Arial" w:hAnsi="Arial" w:cs="Arial"/>
          <w:sz w:val="16"/>
          <w:szCs w:val="16"/>
        </w:rPr>
        <w:t xml:space="preserve"> i 1872</w:t>
      </w:r>
      <w:r w:rsidR="007668DB">
        <w:rPr>
          <w:rFonts w:ascii="Arial" w:hAnsi="Arial" w:cs="Arial"/>
          <w:sz w:val="16"/>
          <w:szCs w:val="16"/>
        </w:rPr>
        <w:t xml:space="preserve"> oraz </w:t>
      </w:r>
      <w:r w:rsidR="007668DB" w:rsidRPr="00867B5B">
        <w:rPr>
          <w:rFonts w:ascii="Arial" w:hAnsi="Arial" w:cs="Arial"/>
          <w:sz w:val="16"/>
          <w:szCs w:val="16"/>
        </w:rPr>
        <w:t>Dz. U. z 202</w:t>
      </w:r>
      <w:r w:rsidR="007668DB">
        <w:rPr>
          <w:rFonts w:ascii="Arial" w:hAnsi="Arial" w:cs="Arial"/>
          <w:sz w:val="16"/>
          <w:szCs w:val="16"/>
        </w:rPr>
        <w:t>4</w:t>
      </w:r>
      <w:r w:rsidR="007668DB" w:rsidRPr="00867B5B">
        <w:rPr>
          <w:rFonts w:ascii="Arial" w:hAnsi="Arial" w:cs="Arial"/>
          <w:sz w:val="16"/>
          <w:szCs w:val="16"/>
        </w:rPr>
        <w:t xml:space="preserve"> r. poz. </w:t>
      </w:r>
      <w:r w:rsidR="007668DB">
        <w:rPr>
          <w:rFonts w:ascii="Arial" w:hAnsi="Arial" w:cs="Arial"/>
          <w:sz w:val="16"/>
          <w:szCs w:val="16"/>
        </w:rPr>
        <w:t>858</w:t>
      </w:r>
      <w:r w:rsidR="00606C88">
        <w:rPr>
          <w:rFonts w:ascii="Arial" w:hAnsi="Arial" w:cs="Arial"/>
          <w:sz w:val="16"/>
          <w:szCs w:val="16"/>
        </w:rPr>
        <w:t xml:space="preserve"> i 1089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750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157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18D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2FC1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3AEB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6C88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831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68DB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5BF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2BCB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2D54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C3D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939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Artur Zarzeczny</cp:lastModifiedBy>
  <cp:revision>4</cp:revision>
  <cp:lastPrinted>2024-07-05T06:45:00Z</cp:lastPrinted>
  <dcterms:created xsi:type="dcterms:W3CDTF">2024-07-05T06:46:00Z</dcterms:created>
  <dcterms:modified xsi:type="dcterms:W3CDTF">2024-08-20T07:43:00Z</dcterms:modified>
</cp:coreProperties>
</file>