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F598" w14:textId="2C729E4B" w:rsidR="009422FE" w:rsidRPr="00107FE2" w:rsidRDefault="007B340A" w:rsidP="00D0699A">
      <w:pPr>
        <w:pStyle w:val="Nagwek1"/>
        <w:ind w:firstLine="0"/>
        <w:rPr>
          <w:szCs w:val="22"/>
        </w:rPr>
      </w:pPr>
      <w:r w:rsidRPr="00107FE2">
        <w:rPr>
          <w:szCs w:val="22"/>
        </w:rPr>
        <w:t>UZASADNIENIE</w:t>
      </w:r>
    </w:p>
    <w:p w14:paraId="19273D3A" w14:textId="7E099639" w:rsidR="007B340A" w:rsidRPr="00107FE2" w:rsidRDefault="007B340A" w:rsidP="00540A09">
      <w:pPr>
        <w:spacing w:before="240" w:line="360" w:lineRule="auto"/>
        <w:contextualSpacing/>
        <w:rPr>
          <w:rFonts w:ascii="Arial" w:hAnsi="Arial" w:cs="Arial"/>
          <w:sz w:val="22"/>
          <w:szCs w:val="22"/>
        </w:rPr>
      </w:pPr>
      <w:r w:rsidRPr="00107FE2">
        <w:rPr>
          <w:rFonts w:ascii="Arial" w:hAnsi="Arial" w:cs="Arial"/>
          <w:sz w:val="22"/>
          <w:szCs w:val="22"/>
        </w:rPr>
        <w:t xml:space="preserve">Zgodnie z art. </w:t>
      </w:r>
      <w:r w:rsidR="009E39EF" w:rsidRPr="00107FE2">
        <w:rPr>
          <w:rFonts w:ascii="Arial" w:hAnsi="Arial" w:cs="Arial"/>
          <w:sz w:val="22"/>
          <w:szCs w:val="22"/>
        </w:rPr>
        <w:t>art. 8a ust. 2 ustawy z dnia 5 czerwca 1998 r. o samorządzie województwa</w:t>
      </w:r>
      <w:r w:rsidR="00D221EC">
        <w:rPr>
          <w:rFonts w:ascii="Arial" w:hAnsi="Arial" w:cs="Arial"/>
          <w:sz w:val="22"/>
          <w:szCs w:val="22"/>
        </w:rPr>
        <w:t xml:space="preserve"> </w:t>
      </w:r>
      <w:r w:rsidR="0053256B">
        <w:rPr>
          <w:rFonts w:ascii="Arial" w:hAnsi="Arial" w:cs="Arial"/>
          <w:sz w:val="22"/>
          <w:szCs w:val="22"/>
        </w:rPr>
        <w:t>(Dz. U. z 202</w:t>
      </w:r>
      <w:r w:rsidR="003032CC">
        <w:rPr>
          <w:rFonts w:ascii="Arial" w:hAnsi="Arial" w:cs="Arial"/>
          <w:sz w:val="22"/>
          <w:szCs w:val="22"/>
        </w:rPr>
        <w:t>4</w:t>
      </w:r>
      <w:r w:rsidR="0053256B">
        <w:rPr>
          <w:rFonts w:ascii="Arial" w:hAnsi="Arial" w:cs="Arial"/>
          <w:sz w:val="22"/>
          <w:szCs w:val="22"/>
        </w:rPr>
        <w:t xml:space="preserve"> r. poz. </w:t>
      </w:r>
      <w:r w:rsidR="003032CC">
        <w:rPr>
          <w:rFonts w:ascii="Arial" w:hAnsi="Arial" w:cs="Arial"/>
          <w:sz w:val="22"/>
          <w:szCs w:val="22"/>
        </w:rPr>
        <w:t>566</w:t>
      </w:r>
      <w:r w:rsidR="0053256B">
        <w:rPr>
          <w:rFonts w:ascii="Arial" w:hAnsi="Arial" w:cs="Arial"/>
          <w:sz w:val="22"/>
          <w:szCs w:val="22"/>
        </w:rPr>
        <w:t>)</w:t>
      </w:r>
      <w:r w:rsidRPr="00107FE2">
        <w:rPr>
          <w:rFonts w:ascii="Arial" w:hAnsi="Arial" w:cs="Arial"/>
          <w:sz w:val="22"/>
          <w:szCs w:val="22"/>
        </w:rPr>
        <w:t>:</w:t>
      </w:r>
    </w:p>
    <w:p w14:paraId="1066C37E" w14:textId="52648469" w:rsidR="000857FB" w:rsidRPr="00107FE2" w:rsidRDefault="007B340A" w:rsidP="00540A09">
      <w:pPr>
        <w:spacing w:before="240"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107FE2">
        <w:rPr>
          <w:rFonts w:ascii="Arial" w:hAnsi="Arial" w:cs="Arial"/>
          <w:sz w:val="22"/>
          <w:szCs w:val="22"/>
        </w:rPr>
        <w:t>„</w:t>
      </w:r>
      <w:r w:rsidR="009E39EF" w:rsidRPr="00107FE2">
        <w:rPr>
          <w:rFonts w:ascii="Arial" w:hAnsi="Arial" w:cs="Arial"/>
          <w:i/>
          <w:iCs/>
          <w:sz w:val="22"/>
          <w:szCs w:val="22"/>
        </w:rPr>
        <w:t>Województwa mogą udzielać pomocy, w tym pomocy finansowej, społecznościom lokalnym i</w:t>
      </w:r>
      <w:r w:rsidR="00D0699A" w:rsidRPr="00107FE2">
        <w:rPr>
          <w:rFonts w:ascii="Arial" w:hAnsi="Arial" w:cs="Arial"/>
          <w:i/>
          <w:iCs/>
          <w:sz w:val="22"/>
          <w:szCs w:val="22"/>
        </w:rPr>
        <w:t> </w:t>
      </w:r>
      <w:r w:rsidR="009E39EF" w:rsidRPr="00107FE2">
        <w:rPr>
          <w:rFonts w:ascii="Arial" w:hAnsi="Arial" w:cs="Arial"/>
          <w:i/>
          <w:iCs/>
          <w:sz w:val="22"/>
          <w:szCs w:val="22"/>
        </w:rPr>
        <w:t>regionalnym innych państw. Podstawą udzielania tej pomocy jest w uchwała sejmiku województwa.”</w:t>
      </w:r>
    </w:p>
    <w:p w14:paraId="467E8468" w14:textId="70A9E853" w:rsidR="00952EB3" w:rsidRDefault="00C279B7" w:rsidP="00540A09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bookmarkStart w:id="0" w:name="_Hlk96899527"/>
      <w:bookmarkStart w:id="1" w:name="_Hlk96899560"/>
      <w:r w:rsidRPr="00107FE2">
        <w:rPr>
          <w:rFonts w:ascii="Arial" w:hAnsi="Arial" w:cs="Arial"/>
          <w:sz w:val="22"/>
          <w:szCs w:val="22"/>
        </w:rPr>
        <w:t>Województwo prowadzi współpracę zagraniczną na podstawie art. 18 pkt 13</w:t>
      </w:r>
      <w:r w:rsidR="0053256B">
        <w:rPr>
          <w:rFonts w:ascii="Arial" w:hAnsi="Arial" w:cs="Arial"/>
          <w:sz w:val="22"/>
          <w:szCs w:val="22"/>
        </w:rPr>
        <w:t xml:space="preserve"> i</w:t>
      </w:r>
      <w:r w:rsidRPr="00107FE2">
        <w:rPr>
          <w:rFonts w:ascii="Arial" w:hAnsi="Arial" w:cs="Arial"/>
          <w:sz w:val="22"/>
          <w:szCs w:val="22"/>
        </w:rPr>
        <w:t xml:space="preserve"> 14 oraz art. 75-77 ustawy z dnia 5 czerwca 1998r. o samorządzie województwa</w:t>
      </w:r>
      <w:bookmarkEnd w:id="0"/>
      <w:bookmarkEnd w:id="1"/>
      <w:r w:rsidR="0053256B">
        <w:rPr>
          <w:rFonts w:ascii="Arial" w:hAnsi="Arial" w:cs="Arial"/>
          <w:sz w:val="22"/>
          <w:szCs w:val="22"/>
        </w:rPr>
        <w:t>.</w:t>
      </w:r>
      <w:r w:rsidRPr="00107FE2">
        <w:rPr>
          <w:rFonts w:ascii="Arial" w:hAnsi="Arial" w:cs="Arial"/>
          <w:sz w:val="22"/>
          <w:szCs w:val="22"/>
        </w:rPr>
        <w:t xml:space="preserve"> </w:t>
      </w:r>
    </w:p>
    <w:p w14:paraId="43924CB1" w14:textId="5DFEB332" w:rsidR="00231851" w:rsidRDefault="00952EB3" w:rsidP="00540A09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 w:rsidRPr="00952EB3">
        <w:rPr>
          <w:rFonts w:ascii="Arial" w:hAnsi="Arial" w:cs="Arial"/>
          <w:sz w:val="22"/>
          <w:szCs w:val="22"/>
        </w:rPr>
        <w:t xml:space="preserve">Projekt uchwały dotyczy wsparcia finansowego w </w:t>
      </w:r>
      <w:r w:rsidRPr="0023324A">
        <w:rPr>
          <w:rFonts w:ascii="Arial" w:hAnsi="Arial" w:cs="Arial"/>
          <w:sz w:val="22"/>
          <w:szCs w:val="22"/>
        </w:rPr>
        <w:t>wysokości 100 000 euro</w:t>
      </w:r>
      <w:r w:rsidRPr="00952EB3">
        <w:rPr>
          <w:rFonts w:ascii="Arial" w:hAnsi="Arial" w:cs="Arial"/>
          <w:sz w:val="22"/>
          <w:szCs w:val="22"/>
        </w:rPr>
        <w:t xml:space="preserve"> na </w:t>
      </w:r>
      <w:r w:rsidR="005D3764">
        <w:rPr>
          <w:rFonts w:ascii="Arial" w:hAnsi="Arial" w:cs="Arial"/>
          <w:sz w:val="22"/>
          <w:szCs w:val="22"/>
        </w:rPr>
        <w:t>budowę bursy</w:t>
      </w:r>
      <w:r w:rsidR="00C540E5">
        <w:rPr>
          <w:rFonts w:ascii="Arial" w:hAnsi="Arial" w:cs="Arial"/>
          <w:sz w:val="22"/>
          <w:szCs w:val="22"/>
        </w:rPr>
        <w:t xml:space="preserve"> wraz z towarzyszącą </w:t>
      </w:r>
      <w:r w:rsidR="003318BB">
        <w:rPr>
          <w:rFonts w:ascii="Arial" w:hAnsi="Arial" w:cs="Arial"/>
          <w:sz w:val="22"/>
          <w:szCs w:val="22"/>
        </w:rPr>
        <w:t>infrastrukturą</w:t>
      </w:r>
      <w:r w:rsidR="00C540E5">
        <w:rPr>
          <w:rFonts w:ascii="Arial" w:hAnsi="Arial" w:cs="Arial"/>
          <w:sz w:val="22"/>
          <w:szCs w:val="22"/>
        </w:rPr>
        <w:t xml:space="preserve">, </w:t>
      </w:r>
      <w:r w:rsidRPr="00952EB3">
        <w:rPr>
          <w:rFonts w:ascii="Arial" w:hAnsi="Arial" w:cs="Arial"/>
          <w:sz w:val="22"/>
          <w:szCs w:val="22"/>
        </w:rPr>
        <w:t>któr</w:t>
      </w:r>
      <w:r w:rsidR="00C540E5">
        <w:rPr>
          <w:rFonts w:ascii="Arial" w:hAnsi="Arial" w:cs="Arial"/>
          <w:sz w:val="22"/>
          <w:szCs w:val="22"/>
        </w:rPr>
        <w:t>ej</w:t>
      </w:r>
      <w:r w:rsidRPr="00952EB3">
        <w:rPr>
          <w:rFonts w:ascii="Arial" w:hAnsi="Arial" w:cs="Arial"/>
          <w:sz w:val="22"/>
          <w:szCs w:val="22"/>
        </w:rPr>
        <w:t xml:space="preserve"> </w:t>
      </w:r>
      <w:r w:rsidR="00C540E5">
        <w:rPr>
          <w:rFonts w:ascii="Arial" w:hAnsi="Arial" w:cs="Arial"/>
          <w:sz w:val="22"/>
          <w:szCs w:val="22"/>
        </w:rPr>
        <w:t>budowa jest planowana przy Liceum</w:t>
      </w:r>
      <w:r w:rsidR="003318BB">
        <w:rPr>
          <w:rFonts w:ascii="Arial" w:hAnsi="Arial" w:cs="Arial"/>
          <w:sz w:val="22"/>
          <w:szCs w:val="22"/>
        </w:rPr>
        <w:t xml:space="preserve"> </w:t>
      </w:r>
      <w:r w:rsidR="00BB44A1">
        <w:rPr>
          <w:rFonts w:ascii="Arial" w:hAnsi="Arial" w:cs="Arial"/>
          <w:sz w:val="22"/>
          <w:szCs w:val="22"/>
        </w:rPr>
        <w:br/>
      </w:r>
      <w:r w:rsidR="003318BB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3318BB">
        <w:rPr>
          <w:rFonts w:ascii="Arial" w:hAnsi="Arial" w:cs="Arial"/>
          <w:sz w:val="22"/>
          <w:szCs w:val="22"/>
        </w:rPr>
        <w:t>Użgorodzie</w:t>
      </w:r>
      <w:proofErr w:type="spellEnd"/>
      <w:r w:rsidR="003318BB">
        <w:rPr>
          <w:rFonts w:ascii="Arial" w:hAnsi="Arial" w:cs="Arial"/>
          <w:sz w:val="22"/>
          <w:szCs w:val="22"/>
        </w:rPr>
        <w:t xml:space="preserve"> będącym jednostką komunalną Zakarpackiej Rady Obwodowej. </w:t>
      </w:r>
      <w:r w:rsidR="00A47AD2">
        <w:rPr>
          <w:rFonts w:ascii="Arial" w:hAnsi="Arial" w:cs="Arial"/>
          <w:sz w:val="22"/>
          <w:szCs w:val="22"/>
        </w:rPr>
        <w:t>Zakarpacka Rada Obwodowa wraz z administracją wojskową w regionie są znacznie obciążone</w:t>
      </w:r>
      <w:r w:rsidR="00231851">
        <w:rPr>
          <w:rFonts w:ascii="Arial" w:hAnsi="Arial" w:cs="Arial"/>
          <w:sz w:val="22"/>
          <w:szCs w:val="22"/>
        </w:rPr>
        <w:t xml:space="preserve"> jednoczesnym utrzymywaniem i zabezpieczeniem działań </w:t>
      </w:r>
      <w:r w:rsidR="007A5D34">
        <w:rPr>
          <w:rFonts w:ascii="Arial" w:hAnsi="Arial" w:cs="Arial"/>
          <w:sz w:val="22"/>
          <w:szCs w:val="22"/>
        </w:rPr>
        <w:t>obronnych</w:t>
      </w:r>
      <w:r w:rsidR="00231851">
        <w:rPr>
          <w:rFonts w:ascii="Arial" w:hAnsi="Arial" w:cs="Arial"/>
          <w:sz w:val="22"/>
          <w:szCs w:val="22"/>
        </w:rPr>
        <w:t xml:space="preserve"> oraz napływem wie</w:t>
      </w:r>
      <w:r w:rsidR="00B229B0">
        <w:rPr>
          <w:rFonts w:ascii="Arial" w:hAnsi="Arial" w:cs="Arial"/>
          <w:sz w:val="22"/>
          <w:szCs w:val="22"/>
        </w:rPr>
        <w:t>l</w:t>
      </w:r>
      <w:r w:rsidR="00231851">
        <w:rPr>
          <w:rFonts w:ascii="Arial" w:hAnsi="Arial" w:cs="Arial"/>
          <w:sz w:val="22"/>
          <w:szCs w:val="22"/>
        </w:rPr>
        <w:t xml:space="preserve">u tysięcy uchodźców wewnętrznych, które znalazły schronienie na </w:t>
      </w:r>
      <w:proofErr w:type="spellStart"/>
      <w:r w:rsidR="00231851">
        <w:rPr>
          <w:rFonts w:ascii="Arial" w:hAnsi="Arial" w:cs="Arial"/>
          <w:sz w:val="22"/>
          <w:szCs w:val="22"/>
        </w:rPr>
        <w:t>Zakarpaciu</w:t>
      </w:r>
      <w:proofErr w:type="spellEnd"/>
      <w:r w:rsidR="00231851">
        <w:rPr>
          <w:rFonts w:ascii="Arial" w:hAnsi="Arial" w:cs="Arial"/>
          <w:sz w:val="22"/>
          <w:szCs w:val="22"/>
        </w:rPr>
        <w:t>.</w:t>
      </w:r>
    </w:p>
    <w:p w14:paraId="5C749440" w14:textId="0FBBB362" w:rsidR="00952EB3" w:rsidRPr="00952EB3" w:rsidRDefault="00231851" w:rsidP="00540A09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tym </w:t>
      </w:r>
      <w:r w:rsidR="004D6E37">
        <w:rPr>
          <w:rFonts w:ascii="Arial" w:hAnsi="Arial" w:cs="Arial"/>
          <w:sz w:val="22"/>
          <w:szCs w:val="22"/>
        </w:rPr>
        <w:t>obwód ten zwrócił się o pomoc międzynarodową</w:t>
      </w:r>
      <w:r w:rsidR="00B229B0">
        <w:rPr>
          <w:rFonts w:ascii="Arial" w:hAnsi="Arial" w:cs="Arial"/>
          <w:sz w:val="22"/>
          <w:szCs w:val="22"/>
        </w:rPr>
        <w:t xml:space="preserve"> </w:t>
      </w:r>
      <w:r w:rsidR="008E3FB6">
        <w:rPr>
          <w:rFonts w:ascii="Arial" w:hAnsi="Arial" w:cs="Arial"/>
          <w:sz w:val="22"/>
          <w:szCs w:val="22"/>
        </w:rPr>
        <w:t>i wsparcie</w:t>
      </w:r>
      <w:r w:rsidR="00B229B0">
        <w:rPr>
          <w:rFonts w:ascii="Arial" w:hAnsi="Arial" w:cs="Arial"/>
          <w:sz w:val="22"/>
          <w:szCs w:val="22"/>
        </w:rPr>
        <w:t xml:space="preserve"> </w:t>
      </w:r>
      <w:r w:rsidR="00B87415">
        <w:rPr>
          <w:rFonts w:ascii="Arial" w:hAnsi="Arial" w:cs="Arial"/>
          <w:sz w:val="22"/>
          <w:szCs w:val="22"/>
        </w:rPr>
        <w:t>projektów rehabilitacyjnych</w:t>
      </w:r>
      <w:r w:rsidR="00470813">
        <w:rPr>
          <w:rFonts w:ascii="Arial" w:hAnsi="Arial" w:cs="Arial"/>
          <w:sz w:val="22"/>
          <w:szCs w:val="22"/>
        </w:rPr>
        <w:t xml:space="preserve">, które </w:t>
      </w:r>
      <w:r w:rsidR="008E3FB6">
        <w:rPr>
          <w:rFonts w:ascii="Arial" w:hAnsi="Arial" w:cs="Arial"/>
          <w:sz w:val="22"/>
          <w:szCs w:val="22"/>
        </w:rPr>
        <w:t xml:space="preserve">aktywnie </w:t>
      </w:r>
      <w:r w:rsidR="00470813">
        <w:rPr>
          <w:rFonts w:ascii="Arial" w:hAnsi="Arial" w:cs="Arial"/>
          <w:sz w:val="22"/>
          <w:szCs w:val="22"/>
        </w:rPr>
        <w:t xml:space="preserve">realizuje na swoim terenie. </w:t>
      </w:r>
    </w:p>
    <w:p w14:paraId="60025466" w14:textId="576657FF" w:rsidR="00952EB3" w:rsidRPr="00952EB3" w:rsidRDefault="00952EB3" w:rsidP="00540A09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 w:rsidRPr="00952EB3">
        <w:rPr>
          <w:rFonts w:ascii="Arial" w:hAnsi="Arial" w:cs="Arial"/>
          <w:sz w:val="22"/>
          <w:szCs w:val="22"/>
        </w:rPr>
        <w:t>Zakarpa</w:t>
      </w:r>
      <w:r w:rsidR="00B202BC">
        <w:rPr>
          <w:rFonts w:ascii="Arial" w:hAnsi="Arial" w:cs="Arial"/>
          <w:sz w:val="22"/>
          <w:szCs w:val="22"/>
        </w:rPr>
        <w:t>c</w:t>
      </w:r>
      <w:r w:rsidRPr="00952EB3">
        <w:rPr>
          <w:rFonts w:ascii="Arial" w:hAnsi="Arial" w:cs="Arial"/>
          <w:sz w:val="22"/>
          <w:szCs w:val="22"/>
        </w:rPr>
        <w:t xml:space="preserve">ka </w:t>
      </w:r>
      <w:r w:rsidR="00DF0B4D" w:rsidRPr="00952EB3">
        <w:rPr>
          <w:rFonts w:ascii="Arial" w:hAnsi="Arial" w:cs="Arial"/>
          <w:sz w:val="22"/>
          <w:szCs w:val="22"/>
        </w:rPr>
        <w:t xml:space="preserve">Rada </w:t>
      </w:r>
      <w:r w:rsidRPr="00952EB3">
        <w:rPr>
          <w:rFonts w:ascii="Arial" w:hAnsi="Arial" w:cs="Arial"/>
          <w:sz w:val="22"/>
          <w:szCs w:val="22"/>
        </w:rPr>
        <w:t xml:space="preserve">Obwodowa, w ścisłej współpracy z </w:t>
      </w:r>
      <w:r w:rsidR="00641681">
        <w:rPr>
          <w:rFonts w:ascii="Arial" w:hAnsi="Arial" w:cs="Arial"/>
          <w:sz w:val="22"/>
          <w:szCs w:val="22"/>
        </w:rPr>
        <w:t>A</w:t>
      </w:r>
      <w:r w:rsidRPr="00952EB3">
        <w:rPr>
          <w:rFonts w:ascii="Arial" w:hAnsi="Arial" w:cs="Arial"/>
          <w:sz w:val="22"/>
          <w:szCs w:val="22"/>
        </w:rPr>
        <w:t xml:space="preserve">dministracją </w:t>
      </w:r>
      <w:r w:rsidR="00641681">
        <w:rPr>
          <w:rFonts w:ascii="Arial" w:hAnsi="Arial" w:cs="Arial"/>
          <w:sz w:val="22"/>
          <w:szCs w:val="22"/>
        </w:rPr>
        <w:t>W</w:t>
      </w:r>
      <w:r w:rsidRPr="00952EB3">
        <w:rPr>
          <w:rFonts w:ascii="Arial" w:hAnsi="Arial" w:cs="Arial"/>
          <w:sz w:val="22"/>
          <w:szCs w:val="22"/>
        </w:rPr>
        <w:t xml:space="preserve">ojskową oraz darczyńcami, realizuje projekt budowy nowoczesnego centrum sportowego w </w:t>
      </w:r>
      <w:proofErr w:type="spellStart"/>
      <w:r w:rsidRPr="00952EB3">
        <w:rPr>
          <w:rFonts w:ascii="Arial" w:hAnsi="Arial" w:cs="Arial"/>
          <w:sz w:val="22"/>
          <w:szCs w:val="22"/>
        </w:rPr>
        <w:t>Uż</w:t>
      </w:r>
      <w:r w:rsidR="003634E8">
        <w:rPr>
          <w:rFonts w:ascii="Arial" w:hAnsi="Arial" w:cs="Arial"/>
          <w:sz w:val="22"/>
          <w:szCs w:val="22"/>
        </w:rPr>
        <w:t>g</w:t>
      </w:r>
      <w:r w:rsidRPr="00952EB3">
        <w:rPr>
          <w:rFonts w:ascii="Arial" w:hAnsi="Arial" w:cs="Arial"/>
          <w:sz w:val="22"/>
          <w:szCs w:val="22"/>
        </w:rPr>
        <w:t>orodzie</w:t>
      </w:r>
      <w:proofErr w:type="spellEnd"/>
      <w:r w:rsidRPr="00952EB3">
        <w:rPr>
          <w:rFonts w:ascii="Arial" w:hAnsi="Arial" w:cs="Arial"/>
          <w:sz w:val="22"/>
          <w:szCs w:val="22"/>
        </w:rPr>
        <w:t xml:space="preserve">. Inwestycja obejmuje budowę </w:t>
      </w:r>
      <w:r w:rsidR="00D70F3E">
        <w:rPr>
          <w:rFonts w:ascii="Arial" w:hAnsi="Arial" w:cs="Arial"/>
          <w:sz w:val="22"/>
          <w:szCs w:val="22"/>
        </w:rPr>
        <w:t>nowej bursy</w:t>
      </w:r>
      <w:r w:rsidRPr="00952EB3">
        <w:rPr>
          <w:rFonts w:ascii="Arial" w:hAnsi="Arial" w:cs="Arial"/>
          <w:sz w:val="22"/>
          <w:szCs w:val="22"/>
        </w:rPr>
        <w:t xml:space="preserve"> dla 50 dzieci </w:t>
      </w:r>
      <w:r w:rsidR="000B535D">
        <w:rPr>
          <w:rFonts w:ascii="Arial" w:hAnsi="Arial" w:cs="Arial"/>
          <w:sz w:val="22"/>
          <w:szCs w:val="22"/>
        </w:rPr>
        <w:t xml:space="preserve">wraz z dodatkową infrastrukturą </w:t>
      </w:r>
      <w:r w:rsidRPr="00952EB3">
        <w:rPr>
          <w:rFonts w:ascii="Arial" w:hAnsi="Arial" w:cs="Arial"/>
          <w:sz w:val="22"/>
          <w:szCs w:val="22"/>
        </w:rPr>
        <w:t xml:space="preserve">na terenie </w:t>
      </w:r>
      <w:proofErr w:type="spellStart"/>
      <w:r w:rsidRPr="00952EB3">
        <w:rPr>
          <w:rFonts w:ascii="Arial" w:hAnsi="Arial" w:cs="Arial"/>
          <w:sz w:val="22"/>
          <w:szCs w:val="22"/>
        </w:rPr>
        <w:t>Uż</w:t>
      </w:r>
      <w:r w:rsidR="003634E8">
        <w:rPr>
          <w:rFonts w:ascii="Arial" w:hAnsi="Arial" w:cs="Arial"/>
          <w:sz w:val="22"/>
          <w:szCs w:val="22"/>
        </w:rPr>
        <w:t>g</w:t>
      </w:r>
      <w:r w:rsidRPr="00952EB3">
        <w:rPr>
          <w:rFonts w:ascii="Arial" w:hAnsi="Arial" w:cs="Arial"/>
          <w:sz w:val="22"/>
          <w:szCs w:val="22"/>
        </w:rPr>
        <w:t>oro</w:t>
      </w:r>
      <w:r w:rsidR="00FB1A15">
        <w:rPr>
          <w:rFonts w:ascii="Arial" w:hAnsi="Arial" w:cs="Arial"/>
          <w:sz w:val="22"/>
          <w:szCs w:val="22"/>
        </w:rPr>
        <w:t>c</w:t>
      </w:r>
      <w:r w:rsidRPr="00952EB3">
        <w:rPr>
          <w:rFonts w:ascii="Arial" w:hAnsi="Arial" w:cs="Arial"/>
          <w:sz w:val="22"/>
          <w:szCs w:val="22"/>
        </w:rPr>
        <w:t>kiego</w:t>
      </w:r>
      <w:proofErr w:type="spellEnd"/>
      <w:r w:rsidRPr="00952EB3">
        <w:rPr>
          <w:rFonts w:ascii="Arial" w:hAnsi="Arial" w:cs="Arial"/>
          <w:sz w:val="22"/>
          <w:szCs w:val="22"/>
        </w:rPr>
        <w:t xml:space="preserve"> Liceum Naukowego</w:t>
      </w:r>
      <w:r w:rsidR="003A5BB1">
        <w:rPr>
          <w:rFonts w:ascii="Arial" w:hAnsi="Arial" w:cs="Arial"/>
          <w:sz w:val="22"/>
          <w:szCs w:val="22"/>
        </w:rPr>
        <w:t xml:space="preserve"> Zakarpackiej Rady Obwodowej</w:t>
      </w:r>
      <w:r w:rsidRPr="00952EB3">
        <w:rPr>
          <w:rFonts w:ascii="Arial" w:hAnsi="Arial" w:cs="Arial"/>
          <w:sz w:val="22"/>
          <w:szCs w:val="22"/>
        </w:rPr>
        <w:t xml:space="preserve">. Całkowita powierzchnia budynku </w:t>
      </w:r>
      <w:r w:rsidR="00ED70EF">
        <w:rPr>
          <w:rFonts w:ascii="Arial" w:hAnsi="Arial" w:cs="Arial"/>
          <w:sz w:val="22"/>
          <w:szCs w:val="22"/>
        </w:rPr>
        <w:t>bursy</w:t>
      </w:r>
      <w:r w:rsidRPr="00952EB3">
        <w:rPr>
          <w:rFonts w:ascii="Arial" w:hAnsi="Arial" w:cs="Arial"/>
          <w:sz w:val="22"/>
          <w:szCs w:val="22"/>
        </w:rPr>
        <w:t xml:space="preserve"> wynosi 587,44 m², a </w:t>
      </w:r>
      <w:r w:rsidR="005568F0">
        <w:rPr>
          <w:rFonts w:ascii="Arial" w:hAnsi="Arial" w:cs="Arial"/>
          <w:sz w:val="22"/>
          <w:szCs w:val="22"/>
        </w:rPr>
        <w:t>szacowany</w:t>
      </w:r>
      <w:r w:rsidR="003A5BB1">
        <w:rPr>
          <w:rFonts w:ascii="Arial" w:hAnsi="Arial" w:cs="Arial"/>
          <w:sz w:val="22"/>
          <w:szCs w:val="22"/>
        </w:rPr>
        <w:t xml:space="preserve"> </w:t>
      </w:r>
      <w:r w:rsidRPr="00952EB3">
        <w:rPr>
          <w:rFonts w:ascii="Arial" w:hAnsi="Arial" w:cs="Arial"/>
          <w:sz w:val="22"/>
          <w:szCs w:val="22"/>
        </w:rPr>
        <w:t>koszt jego budowy to 455 879 euro.</w:t>
      </w:r>
    </w:p>
    <w:p w14:paraId="0AB62A56" w14:textId="606BFD74" w:rsidR="00AD4C1F" w:rsidRDefault="00952EB3" w:rsidP="000E10D1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 w:rsidRPr="00952EB3">
        <w:rPr>
          <w:rFonts w:ascii="Arial" w:hAnsi="Arial" w:cs="Arial"/>
          <w:sz w:val="22"/>
          <w:szCs w:val="22"/>
        </w:rPr>
        <w:t>W związku z powyższym, udzielenie darowizny przez Województwo jest nie tylko gestem solidarności z Ukrainą w obliczu trwającego konfliktu, ale także wsparciem dla rozwoju młodzieży oraz infrastruktury w regionie partnerskim. Inwestycja ta ma na celu zapewnienie schronienia dla dzieci z terenów okupowanych, ale również umożliwienie im dalszego rozwoju, co jest kluczowe dla ich integracji społecznej oraz psychologicznej.</w:t>
      </w:r>
      <w:r w:rsidR="00E81DE7">
        <w:rPr>
          <w:rFonts w:ascii="Arial" w:hAnsi="Arial" w:cs="Arial"/>
          <w:sz w:val="22"/>
          <w:szCs w:val="22"/>
        </w:rPr>
        <w:t xml:space="preserve"> </w:t>
      </w:r>
      <w:r w:rsidR="00926333" w:rsidRPr="00952EB3">
        <w:rPr>
          <w:rFonts w:ascii="Arial" w:hAnsi="Arial" w:cs="Arial"/>
          <w:sz w:val="22"/>
          <w:szCs w:val="22"/>
        </w:rPr>
        <w:t xml:space="preserve">Warto również podkreślić, że inwestycja ta ma długoterminowy charakter, gdyż po zakończeniu konfliktu ośrodek ten </w:t>
      </w:r>
      <w:r w:rsidR="00B55AE5">
        <w:rPr>
          <w:rFonts w:ascii="Arial" w:hAnsi="Arial" w:cs="Arial"/>
          <w:sz w:val="22"/>
          <w:szCs w:val="22"/>
        </w:rPr>
        <w:t>będzie</w:t>
      </w:r>
      <w:r w:rsidR="00C563FA" w:rsidRPr="00C563FA">
        <w:rPr>
          <w:rFonts w:ascii="Arial" w:hAnsi="Arial" w:cs="Arial"/>
          <w:sz w:val="22"/>
          <w:szCs w:val="22"/>
        </w:rPr>
        <w:t xml:space="preserve"> przynosił trwałe efekty rehabilitacji społecznej w wieloletnim procesie odbudowy </w:t>
      </w:r>
      <w:r w:rsidR="000E328C">
        <w:rPr>
          <w:rFonts w:ascii="Arial" w:hAnsi="Arial" w:cs="Arial"/>
          <w:sz w:val="22"/>
          <w:szCs w:val="22"/>
        </w:rPr>
        <w:br/>
      </w:r>
      <w:r w:rsidR="00C563FA" w:rsidRPr="00C563FA">
        <w:rPr>
          <w:rFonts w:ascii="Arial" w:hAnsi="Arial" w:cs="Arial"/>
          <w:sz w:val="22"/>
          <w:szCs w:val="22"/>
        </w:rPr>
        <w:t>i przeciwdziałania społecznym skutkom zniszczeń wojennych.</w:t>
      </w:r>
      <w:r w:rsidR="00AD4C1F">
        <w:rPr>
          <w:rFonts w:ascii="Arial" w:hAnsi="Arial" w:cs="Arial"/>
          <w:sz w:val="22"/>
          <w:szCs w:val="22"/>
        </w:rPr>
        <w:t xml:space="preserve"> </w:t>
      </w:r>
    </w:p>
    <w:p w14:paraId="213EE487" w14:textId="08775A99" w:rsidR="00952EB3" w:rsidRPr="00952EB3" w:rsidRDefault="00952EB3" w:rsidP="000E10D1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 w:rsidRPr="00952EB3">
        <w:rPr>
          <w:rFonts w:ascii="Arial" w:hAnsi="Arial" w:cs="Arial"/>
          <w:sz w:val="22"/>
          <w:szCs w:val="22"/>
        </w:rPr>
        <w:t xml:space="preserve">Zważywszy na współpracę między naszymi regionami, </w:t>
      </w:r>
      <w:r w:rsidR="00345E0E">
        <w:rPr>
          <w:rFonts w:ascii="Arial" w:hAnsi="Arial" w:cs="Arial"/>
          <w:sz w:val="22"/>
          <w:szCs w:val="22"/>
        </w:rPr>
        <w:t>któr</w:t>
      </w:r>
      <w:r w:rsidR="00E25B23">
        <w:rPr>
          <w:rFonts w:ascii="Arial" w:hAnsi="Arial" w:cs="Arial"/>
          <w:sz w:val="22"/>
          <w:szCs w:val="22"/>
        </w:rPr>
        <w:t>a</w:t>
      </w:r>
      <w:r w:rsidR="00345E0E">
        <w:rPr>
          <w:rFonts w:ascii="Arial" w:hAnsi="Arial" w:cs="Arial"/>
          <w:sz w:val="22"/>
          <w:szCs w:val="22"/>
        </w:rPr>
        <w:t xml:space="preserve"> </w:t>
      </w:r>
      <w:r w:rsidR="00742454">
        <w:rPr>
          <w:rFonts w:ascii="Arial" w:hAnsi="Arial" w:cs="Arial"/>
          <w:sz w:val="22"/>
          <w:szCs w:val="22"/>
        </w:rPr>
        <w:t>jest prowadzon</w:t>
      </w:r>
      <w:r w:rsidR="00E25B23">
        <w:rPr>
          <w:rFonts w:ascii="Arial" w:hAnsi="Arial" w:cs="Arial"/>
          <w:sz w:val="22"/>
          <w:szCs w:val="22"/>
        </w:rPr>
        <w:t>a</w:t>
      </w:r>
      <w:r w:rsidR="00742454">
        <w:rPr>
          <w:rFonts w:ascii="Arial" w:hAnsi="Arial" w:cs="Arial"/>
          <w:sz w:val="22"/>
          <w:szCs w:val="22"/>
        </w:rPr>
        <w:t xml:space="preserve"> na podst</w:t>
      </w:r>
      <w:r w:rsidR="00B6013B">
        <w:rPr>
          <w:rFonts w:ascii="Arial" w:hAnsi="Arial" w:cs="Arial"/>
          <w:sz w:val="22"/>
          <w:szCs w:val="22"/>
        </w:rPr>
        <w:t>awie</w:t>
      </w:r>
      <w:r w:rsidR="006A04BE" w:rsidRPr="006A04BE">
        <w:t xml:space="preserve"> </w:t>
      </w:r>
      <w:r w:rsidR="006A04BE" w:rsidRPr="006A04BE">
        <w:rPr>
          <w:rFonts w:ascii="Arial" w:hAnsi="Arial" w:cs="Arial"/>
          <w:sz w:val="22"/>
          <w:szCs w:val="22"/>
        </w:rPr>
        <w:t>Umow</w:t>
      </w:r>
      <w:r w:rsidR="006A04BE">
        <w:rPr>
          <w:rFonts w:ascii="Arial" w:hAnsi="Arial" w:cs="Arial"/>
          <w:sz w:val="22"/>
          <w:szCs w:val="22"/>
        </w:rPr>
        <w:t>y</w:t>
      </w:r>
      <w:r w:rsidR="006A04BE" w:rsidRPr="006A04BE">
        <w:rPr>
          <w:rFonts w:ascii="Arial" w:hAnsi="Arial" w:cs="Arial"/>
          <w:sz w:val="22"/>
          <w:szCs w:val="22"/>
        </w:rPr>
        <w:t xml:space="preserve"> o współpracy regionalnej pomiędzy Województwem Lubelskim (Rzeczpospolita Polska) a Obwodem Zakarpackim (Ukraina)</w:t>
      </w:r>
      <w:r w:rsidR="006A04BE">
        <w:rPr>
          <w:rFonts w:ascii="Arial" w:hAnsi="Arial" w:cs="Arial"/>
          <w:sz w:val="22"/>
          <w:szCs w:val="22"/>
        </w:rPr>
        <w:t xml:space="preserve">, </w:t>
      </w:r>
      <w:r w:rsidR="00E25B23">
        <w:rPr>
          <w:rFonts w:ascii="Arial" w:hAnsi="Arial" w:cs="Arial"/>
          <w:sz w:val="22"/>
          <w:szCs w:val="22"/>
        </w:rPr>
        <w:t>z</w:t>
      </w:r>
      <w:r w:rsidR="006A04BE" w:rsidRPr="006A04BE">
        <w:rPr>
          <w:rFonts w:ascii="Arial" w:hAnsi="Arial" w:cs="Arial"/>
          <w:sz w:val="22"/>
          <w:szCs w:val="22"/>
        </w:rPr>
        <w:t xml:space="preserve"> dni</w:t>
      </w:r>
      <w:r w:rsidR="00E25B23">
        <w:rPr>
          <w:rFonts w:ascii="Arial" w:hAnsi="Arial" w:cs="Arial"/>
          <w:sz w:val="22"/>
          <w:szCs w:val="22"/>
        </w:rPr>
        <w:t>a</w:t>
      </w:r>
      <w:r w:rsidR="006A04BE" w:rsidRPr="006A04BE">
        <w:rPr>
          <w:rFonts w:ascii="Arial" w:hAnsi="Arial" w:cs="Arial"/>
          <w:sz w:val="22"/>
          <w:szCs w:val="22"/>
        </w:rPr>
        <w:t xml:space="preserve"> 13 lutego 2024</w:t>
      </w:r>
      <w:r w:rsidR="00E25B23">
        <w:rPr>
          <w:rFonts w:ascii="Arial" w:hAnsi="Arial" w:cs="Arial"/>
          <w:sz w:val="22"/>
          <w:szCs w:val="22"/>
        </w:rPr>
        <w:t>,</w:t>
      </w:r>
      <w:r w:rsidR="006A04BE">
        <w:rPr>
          <w:rFonts w:ascii="Arial" w:hAnsi="Arial" w:cs="Arial"/>
          <w:sz w:val="22"/>
          <w:szCs w:val="22"/>
        </w:rPr>
        <w:t xml:space="preserve"> w</w:t>
      </w:r>
      <w:r w:rsidRPr="00952EB3">
        <w:rPr>
          <w:rFonts w:ascii="Arial" w:hAnsi="Arial" w:cs="Arial"/>
          <w:sz w:val="22"/>
          <w:szCs w:val="22"/>
        </w:rPr>
        <w:t>sparcie tej inicjatywy przyczyni się do dalszego wzmocnienia relacji</w:t>
      </w:r>
      <w:r w:rsidR="00196D85">
        <w:rPr>
          <w:rFonts w:ascii="Arial" w:hAnsi="Arial" w:cs="Arial"/>
          <w:sz w:val="22"/>
          <w:szCs w:val="22"/>
        </w:rPr>
        <w:t xml:space="preserve"> dobrosąsiedzkich</w:t>
      </w:r>
      <w:r w:rsidRPr="00952EB3">
        <w:rPr>
          <w:rFonts w:ascii="Arial" w:hAnsi="Arial" w:cs="Arial"/>
          <w:sz w:val="22"/>
          <w:szCs w:val="22"/>
        </w:rPr>
        <w:t xml:space="preserve">, a także będzie konkretnym wyrazem wsparcia w trudnych czasach. </w:t>
      </w:r>
    </w:p>
    <w:p w14:paraId="58EF1783" w14:textId="005F27B0" w:rsidR="00AC1758" w:rsidRPr="00AC1758" w:rsidRDefault="001B56DD" w:rsidP="00AC1758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przekazania darowizny</w:t>
      </w:r>
      <w:r w:rsidR="00D55F52">
        <w:rPr>
          <w:rFonts w:ascii="Arial" w:hAnsi="Arial" w:cs="Arial"/>
          <w:sz w:val="22"/>
          <w:szCs w:val="22"/>
        </w:rPr>
        <w:t xml:space="preserve">, zgodnie z zobowiązaniem przekazanym przez Przewodniczącego Zakarpackiej Rady Obwodowej w piśmie z dnia </w:t>
      </w:r>
      <w:r w:rsidR="00AC1758" w:rsidRPr="00AC1758">
        <w:rPr>
          <w:rFonts w:ascii="Arial" w:hAnsi="Arial" w:cs="Arial"/>
          <w:sz w:val="22"/>
          <w:szCs w:val="22"/>
        </w:rPr>
        <w:t xml:space="preserve">z dnia </w:t>
      </w:r>
      <w:r w:rsidR="00437256">
        <w:rPr>
          <w:rFonts w:ascii="Arial" w:hAnsi="Arial" w:cs="Arial"/>
          <w:sz w:val="22"/>
          <w:szCs w:val="22"/>
        </w:rPr>
        <w:t xml:space="preserve">18 </w:t>
      </w:r>
      <w:r w:rsidR="00AC1758" w:rsidRPr="00AC1758">
        <w:rPr>
          <w:rFonts w:ascii="Arial" w:hAnsi="Arial" w:cs="Arial"/>
          <w:sz w:val="22"/>
          <w:szCs w:val="22"/>
        </w:rPr>
        <w:t>września 2024 r.</w:t>
      </w:r>
    </w:p>
    <w:p w14:paraId="5D807808" w14:textId="14BC3485" w:rsidR="006A04BE" w:rsidRDefault="00AC1758" w:rsidP="00AC1758">
      <w:pPr>
        <w:autoSpaceDE w:val="0"/>
        <w:autoSpaceDN w:val="0"/>
        <w:adjustRightInd w:val="0"/>
        <w:spacing w:before="240" w:after="0" w:line="360" w:lineRule="auto"/>
        <w:ind w:firstLine="0"/>
        <w:contextualSpacing/>
        <w:rPr>
          <w:rFonts w:ascii="Arial" w:hAnsi="Arial" w:cs="Arial"/>
          <w:sz w:val="22"/>
          <w:szCs w:val="22"/>
        </w:rPr>
      </w:pPr>
      <w:r w:rsidRPr="00AC1758">
        <w:rPr>
          <w:rFonts w:ascii="Arial" w:hAnsi="Arial" w:cs="Arial"/>
          <w:sz w:val="22"/>
          <w:szCs w:val="22"/>
        </w:rPr>
        <w:lastRenderedPageBreak/>
        <w:t>nr 01.1-12/297</w:t>
      </w:r>
      <w:r>
        <w:rPr>
          <w:rFonts w:ascii="Arial" w:hAnsi="Arial" w:cs="Arial"/>
          <w:sz w:val="22"/>
          <w:szCs w:val="22"/>
        </w:rPr>
        <w:t>,</w:t>
      </w:r>
      <w:r w:rsidR="001B56DD">
        <w:rPr>
          <w:rFonts w:ascii="Arial" w:hAnsi="Arial" w:cs="Arial"/>
          <w:sz w:val="22"/>
          <w:szCs w:val="22"/>
        </w:rPr>
        <w:t xml:space="preserve"> </w:t>
      </w:r>
      <w:r w:rsidR="0029606A">
        <w:rPr>
          <w:rFonts w:ascii="Arial" w:hAnsi="Arial" w:cs="Arial"/>
          <w:sz w:val="22"/>
          <w:szCs w:val="22"/>
        </w:rPr>
        <w:t xml:space="preserve">dopełnione </w:t>
      </w:r>
      <w:r w:rsidR="00AF738B">
        <w:rPr>
          <w:rFonts w:ascii="Arial" w:hAnsi="Arial" w:cs="Arial"/>
          <w:sz w:val="22"/>
          <w:szCs w:val="22"/>
        </w:rPr>
        <w:t xml:space="preserve">zostaną wszelkie formalności </w:t>
      </w:r>
      <w:r w:rsidR="0001517A">
        <w:rPr>
          <w:rFonts w:ascii="Arial" w:hAnsi="Arial" w:cs="Arial"/>
          <w:sz w:val="22"/>
          <w:szCs w:val="22"/>
        </w:rPr>
        <w:t>kontrolujące</w:t>
      </w:r>
      <w:r w:rsidR="00AF738B">
        <w:rPr>
          <w:rFonts w:ascii="Arial" w:hAnsi="Arial" w:cs="Arial"/>
          <w:sz w:val="22"/>
          <w:szCs w:val="22"/>
        </w:rPr>
        <w:t xml:space="preserve"> realizacj</w:t>
      </w:r>
      <w:r w:rsidR="004C3036">
        <w:rPr>
          <w:rFonts w:ascii="Arial" w:hAnsi="Arial" w:cs="Arial"/>
          <w:sz w:val="22"/>
          <w:szCs w:val="22"/>
        </w:rPr>
        <w:t>ę</w:t>
      </w:r>
      <w:r w:rsidR="00AF738B">
        <w:rPr>
          <w:rFonts w:ascii="Arial" w:hAnsi="Arial" w:cs="Arial"/>
          <w:sz w:val="22"/>
          <w:szCs w:val="22"/>
        </w:rPr>
        <w:t xml:space="preserve"> </w:t>
      </w:r>
      <w:r w:rsidR="005A1FAB">
        <w:rPr>
          <w:rFonts w:ascii="Arial" w:hAnsi="Arial" w:cs="Arial"/>
          <w:sz w:val="22"/>
          <w:szCs w:val="22"/>
        </w:rPr>
        <w:t>cel</w:t>
      </w:r>
      <w:r w:rsidR="00AF738B">
        <w:rPr>
          <w:rFonts w:ascii="Arial" w:hAnsi="Arial" w:cs="Arial"/>
          <w:sz w:val="22"/>
          <w:szCs w:val="22"/>
        </w:rPr>
        <w:t>u</w:t>
      </w:r>
      <w:r w:rsidR="005A1FAB">
        <w:rPr>
          <w:rFonts w:ascii="Arial" w:hAnsi="Arial" w:cs="Arial"/>
          <w:sz w:val="22"/>
          <w:szCs w:val="22"/>
        </w:rPr>
        <w:t xml:space="preserve"> pomocy oraz procedury </w:t>
      </w:r>
      <w:r w:rsidR="00264E33">
        <w:rPr>
          <w:rFonts w:ascii="Arial" w:hAnsi="Arial" w:cs="Arial"/>
          <w:sz w:val="22"/>
          <w:szCs w:val="22"/>
        </w:rPr>
        <w:t>sprawozdawczości</w:t>
      </w:r>
      <w:r w:rsidR="006B1203">
        <w:rPr>
          <w:rFonts w:ascii="Arial" w:hAnsi="Arial" w:cs="Arial"/>
          <w:sz w:val="22"/>
          <w:szCs w:val="22"/>
        </w:rPr>
        <w:t xml:space="preserve"> merytorycznej i finansowej ze strony ukraińskiej.</w:t>
      </w:r>
    </w:p>
    <w:p w14:paraId="7BE900A2" w14:textId="44AA2CE0" w:rsidR="00EF3D75" w:rsidRPr="00107FE2" w:rsidRDefault="00EF3D75" w:rsidP="00EF3D75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 w:rsidRPr="00043510">
        <w:rPr>
          <w:rFonts w:ascii="Arial" w:hAnsi="Arial" w:cs="Arial"/>
          <w:sz w:val="22"/>
          <w:szCs w:val="22"/>
        </w:rPr>
        <w:t>Zgodnie z Decyzją 15</w:t>
      </w:r>
      <w:r w:rsidR="004550BE">
        <w:rPr>
          <w:rFonts w:ascii="Arial" w:hAnsi="Arial" w:cs="Arial"/>
          <w:sz w:val="22"/>
          <w:szCs w:val="22"/>
        </w:rPr>
        <w:t xml:space="preserve"> sesji</w:t>
      </w:r>
      <w:r w:rsidRPr="00043510">
        <w:rPr>
          <w:rFonts w:ascii="Arial" w:hAnsi="Arial" w:cs="Arial"/>
          <w:sz w:val="22"/>
          <w:szCs w:val="22"/>
        </w:rPr>
        <w:t xml:space="preserve"> VIII </w:t>
      </w:r>
      <w:r w:rsidR="004550BE">
        <w:rPr>
          <w:rFonts w:ascii="Arial" w:hAnsi="Arial" w:cs="Arial"/>
          <w:sz w:val="22"/>
          <w:szCs w:val="22"/>
        </w:rPr>
        <w:t>kadencji</w:t>
      </w:r>
      <w:r w:rsidRPr="00043510">
        <w:rPr>
          <w:rFonts w:ascii="Arial" w:hAnsi="Arial" w:cs="Arial"/>
          <w:sz w:val="22"/>
          <w:szCs w:val="22"/>
        </w:rPr>
        <w:t xml:space="preserve"> Zakarpackiej Rady Obwodowej z dnia 27.06.2024 nr 1101 kontrolę nad realizacją tego projektu powierzono Pierwszemu Wiceprzewodniczącemu Rady Obwodowej oraz Stałej Komisji ds. Rozwoju Regionalnego, Organizacji Administracyjno-Terytorialnej, Majątku Komunalnego </w:t>
      </w:r>
      <w:r w:rsidR="0038331C">
        <w:rPr>
          <w:rFonts w:ascii="Arial" w:hAnsi="Arial" w:cs="Arial"/>
          <w:sz w:val="22"/>
          <w:szCs w:val="22"/>
        </w:rPr>
        <w:t>i</w:t>
      </w:r>
      <w:r w:rsidRPr="00043510">
        <w:rPr>
          <w:rFonts w:ascii="Arial" w:hAnsi="Arial" w:cs="Arial"/>
          <w:sz w:val="22"/>
          <w:szCs w:val="22"/>
        </w:rPr>
        <w:t xml:space="preserve"> Prywatyzacji Samorządów Obwodu Zakarpackiego.</w:t>
      </w:r>
    </w:p>
    <w:p w14:paraId="773B6EA8" w14:textId="2A2DBBA3" w:rsidR="00A94B6B" w:rsidRPr="00107FE2" w:rsidRDefault="00A94B6B" w:rsidP="005E52C2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43510">
        <w:rPr>
          <w:rFonts w:ascii="Arial" w:hAnsi="Arial" w:cs="Arial"/>
          <w:sz w:val="22"/>
          <w:szCs w:val="22"/>
        </w:rPr>
        <w:t xml:space="preserve">dbiorcą środków na rzecz społeczności </w:t>
      </w:r>
      <w:r w:rsidR="00596D30">
        <w:rPr>
          <w:rFonts w:ascii="Arial" w:hAnsi="Arial" w:cs="Arial"/>
          <w:sz w:val="22"/>
          <w:szCs w:val="22"/>
        </w:rPr>
        <w:t>O</w:t>
      </w:r>
      <w:r w:rsidRPr="00043510">
        <w:rPr>
          <w:rFonts w:ascii="Arial" w:hAnsi="Arial" w:cs="Arial"/>
          <w:sz w:val="22"/>
          <w:szCs w:val="22"/>
        </w:rPr>
        <w:t xml:space="preserve">bwodu </w:t>
      </w:r>
      <w:r w:rsidR="00596D30">
        <w:rPr>
          <w:rFonts w:ascii="Arial" w:hAnsi="Arial" w:cs="Arial"/>
          <w:sz w:val="22"/>
          <w:szCs w:val="22"/>
        </w:rPr>
        <w:t>Z</w:t>
      </w:r>
      <w:r w:rsidRPr="00043510">
        <w:rPr>
          <w:rFonts w:ascii="Arial" w:hAnsi="Arial" w:cs="Arial"/>
          <w:sz w:val="22"/>
          <w:szCs w:val="22"/>
        </w:rPr>
        <w:t xml:space="preserve">akarpackiego będzie Liceum Naukowe </w:t>
      </w:r>
      <w:r w:rsidR="00466BFD">
        <w:rPr>
          <w:rFonts w:ascii="Arial" w:hAnsi="Arial" w:cs="Arial"/>
          <w:sz w:val="22"/>
          <w:szCs w:val="22"/>
        </w:rPr>
        <w:t>Zakarpackiej Rady Obwodowej</w:t>
      </w:r>
      <w:r w:rsidR="00466BFD" w:rsidRPr="00043510">
        <w:rPr>
          <w:rFonts w:ascii="Arial" w:hAnsi="Arial" w:cs="Arial"/>
          <w:sz w:val="22"/>
          <w:szCs w:val="22"/>
        </w:rPr>
        <w:t xml:space="preserve"> </w:t>
      </w:r>
      <w:r w:rsidR="00466BFD">
        <w:rPr>
          <w:rFonts w:ascii="Arial" w:hAnsi="Arial" w:cs="Arial"/>
          <w:sz w:val="22"/>
          <w:szCs w:val="22"/>
        </w:rPr>
        <w:t xml:space="preserve"> </w:t>
      </w:r>
      <w:r w:rsidRPr="00043510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043510">
        <w:rPr>
          <w:rFonts w:ascii="Arial" w:hAnsi="Arial" w:cs="Arial"/>
          <w:sz w:val="22"/>
          <w:szCs w:val="22"/>
        </w:rPr>
        <w:t>Uż</w:t>
      </w:r>
      <w:r w:rsidR="003634E8">
        <w:rPr>
          <w:rFonts w:ascii="Arial" w:hAnsi="Arial" w:cs="Arial"/>
          <w:sz w:val="22"/>
          <w:szCs w:val="22"/>
        </w:rPr>
        <w:t>g</w:t>
      </w:r>
      <w:r w:rsidRPr="00043510">
        <w:rPr>
          <w:rFonts w:ascii="Arial" w:hAnsi="Arial" w:cs="Arial"/>
          <w:sz w:val="22"/>
          <w:szCs w:val="22"/>
        </w:rPr>
        <w:t>orodzie</w:t>
      </w:r>
      <w:proofErr w:type="spellEnd"/>
      <w:r w:rsidRPr="00043510">
        <w:rPr>
          <w:rFonts w:ascii="Arial" w:hAnsi="Arial" w:cs="Arial"/>
          <w:sz w:val="22"/>
          <w:szCs w:val="22"/>
        </w:rPr>
        <w:t xml:space="preserve">, instytucja komunalna zarejestrowana </w:t>
      </w:r>
      <w:r w:rsidR="00DB2F9C">
        <w:rPr>
          <w:rFonts w:ascii="Arial" w:hAnsi="Arial" w:cs="Arial"/>
          <w:sz w:val="22"/>
          <w:szCs w:val="22"/>
        </w:rPr>
        <w:t xml:space="preserve">w </w:t>
      </w:r>
      <w:r w:rsidRPr="00043510">
        <w:rPr>
          <w:rFonts w:ascii="Arial" w:hAnsi="Arial" w:cs="Arial"/>
          <w:sz w:val="22"/>
          <w:szCs w:val="22"/>
        </w:rPr>
        <w:t>2005 roku i podległa Radzie Obwodowej, posiadająca osobowość prawną z kodem EPRPOU 33705574.</w:t>
      </w:r>
    </w:p>
    <w:p w14:paraId="47F794A4" w14:textId="1559E2BB" w:rsidR="00043510" w:rsidRPr="00043510" w:rsidRDefault="005E52C2" w:rsidP="00043510">
      <w:pPr>
        <w:autoSpaceDE w:val="0"/>
        <w:autoSpaceDN w:val="0"/>
        <w:adjustRightInd w:val="0"/>
        <w:spacing w:before="240" w:after="0"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</w:t>
      </w:r>
      <w:r w:rsidR="00043510" w:rsidRPr="00043510">
        <w:rPr>
          <w:rFonts w:ascii="Arial" w:hAnsi="Arial" w:cs="Arial"/>
          <w:sz w:val="22"/>
          <w:szCs w:val="22"/>
        </w:rPr>
        <w:t xml:space="preserve"> art. 54 </w:t>
      </w:r>
      <w:r w:rsidR="00337F6C">
        <w:rPr>
          <w:rFonts w:ascii="Arial" w:hAnsi="Arial" w:cs="Arial"/>
          <w:sz w:val="22"/>
          <w:szCs w:val="22"/>
        </w:rPr>
        <w:t xml:space="preserve">pkt 1 </w:t>
      </w:r>
      <w:r w:rsidR="00043510" w:rsidRPr="00043510">
        <w:rPr>
          <w:rFonts w:ascii="Arial" w:hAnsi="Arial" w:cs="Arial"/>
          <w:sz w:val="22"/>
          <w:szCs w:val="22"/>
        </w:rPr>
        <w:t>Ustawy Ukrainy „O zapobieganiu korupcji” z 2014 r. organom państwowym, organom samorządu lokalnego zabrania się</w:t>
      </w:r>
      <w:r w:rsidR="002E0223">
        <w:rPr>
          <w:rFonts w:ascii="Arial" w:hAnsi="Arial" w:cs="Arial"/>
          <w:sz w:val="22"/>
          <w:szCs w:val="22"/>
        </w:rPr>
        <w:t xml:space="preserve"> bezpłatnego</w:t>
      </w:r>
      <w:r w:rsidR="00043510" w:rsidRPr="00043510">
        <w:rPr>
          <w:rFonts w:ascii="Arial" w:hAnsi="Arial" w:cs="Arial"/>
          <w:sz w:val="22"/>
          <w:szCs w:val="22"/>
        </w:rPr>
        <w:t xml:space="preserve"> przyjmowania </w:t>
      </w:r>
      <w:r w:rsidR="00C60C18">
        <w:rPr>
          <w:rFonts w:ascii="Arial" w:hAnsi="Arial" w:cs="Arial"/>
          <w:sz w:val="22"/>
          <w:szCs w:val="22"/>
        </w:rPr>
        <w:t>środków finansowych</w:t>
      </w:r>
      <w:r w:rsidR="00043510" w:rsidRPr="00043510">
        <w:rPr>
          <w:rFonts w:ascii="Arial" w:hAnsi="Arial" w:cs="Arial"/>
          <w:sz w:val="22"/>
          <w:szCs w:val="22"/>
        </w:rPr>
        <w:t xml:space="preserve"> lub innego mienia, wartości niematerialnych i prawnych, korzyści majątkowych itp. od osób fizycznych i os</w:t>
      </w:r>
      <w:r w:rsidR="008868B1">
        <w:rPr>
          <w:rFonts w:ascii="Arial" w:hAnsi="Arial" w:cs="Arial"/>
          <w:sz w:val="22"/>
          <w:szCs w:val="22"/>
        </w:rPr>
        <w:t>ó</w:t>
      </w:r>
      <w:r w:rsidR="00043510" w:rsidRPr="00043510">
        <w:rPr>
          <w:rFonts w:ascii="Arial" w:hAnsi="Arial" w:cs="Arial"/>
          <w:sz w:val="22"/>
          <w:szCs w:val="22"/>
        </w:rPr>
        <w:t>b prawn</w:t>
      </w:r>
      <w:r w:rsidR="00C60C18">
        <w:rPr>
          <w:rFonts w:ascii="Arial" w:hAnsi="Arial" w:cs="Arial"/>
          <w:sz w:val="22"/>
          <w:szCs w:val="22"/>
        </w:rPr>
        <w:t xml:space="preserve">ych, natomiast jednostki komunalne, świadczące usługi na rzecz </w:t>
      </w:r>
      <w:r w:rsidR="00877719">
        <w:rPr>
          <w:rFonts w:ascii="Arial" w:hAnsi="Arial" w:cs="Arial"/>
          <w:sz w:val="22"/>
          <w:szCs w:val="22"/>
        </w:rPr>
        <w:t>społeczności lokalnej, mogą taką pomoc rzeczową i finansową przyjmować.</w:t>
      </w:r>
    </w:p>
    <w:sectPr w:rsidR="00043510" w:rsidRPr="00043510" w:rsidSect="00A776E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52C3" w14:textId="77777777" w:rsidR="009E5D4E" w:rsidRDefault="009E5D4E" w:rsidP="00784354">
      <w:pPr>
        <w:spacing w:after="0" w:line="240" w:lineRule="auto"/>
      </w:pPr>
      <w:r>
        <w:separator/>
      </w:r>
    </w:p>
  </w:endnote>
  <w:endnote w:type="continuationSeparator" w:id="0">
    <w:p w14:paraId="0915833C" w14:textId="77777777" w:rsidR="009E5D4E" w:rsidRDefault="009E5D4E" w:rsidP="0078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327E" w14:textId="77777777" w:rsidR="009E5D4E" w:rsidRDefault="009E5D4E" w:rsidP="00784354">
      <w:pPr>
        <w:spacing w:after="0" w:line="240" w:lineRule="auto"/>
      </w:pPr>
      <w:r>
        <w:separator/>
      </w:r>
    </w:p>
  </w:footnote>
  <w:footnote w:type="continuationSeparator" w:id="0">
    <w:p w14:paraId="6F7791FB" w14:textId="77777777" w:rsidR="009E5D4E" w:rsidRDefault="009E5D4E" w:rsidP="0078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5586B"/>
    <w:multiLevelType w:val="hybridMultilevel"/>
    <w:tmpl w:val="7F322504"/>
    <w:lvl w:ilvl="0" w:tplc="FFFFFFFF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C804CE2"/>
    <w:multiLevelType w:val="hybridMultilevel"/>
    <w:tmpl w:val="7F322504"/>
    <w:lvl w:ilvl="0" w:tplc="7E364BAC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778574C7"/>
    <w:multiLevelType w:val="hybridMultilevel"/>
    <w:tmpl w:val="F3A4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1027">
    <w:abstractNumId w:val="1"/>
  </w:num>
  <w:num w:numId="2" w16cid:durableId="1051923667">
    <w:abstractNumId w:val="0"/>
  </w:num>
  <w:num w:numId="3" w16cid:durableId="958102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F7"/>
    <w:rsid w:val="0000232F"/>
    <w:rsid w:val="0001517A"/>
    <w:rsid w:val="000251BE"/>
    <w:rsid w:val="00043510"/>
    <w:rsid w:val="000672CD"/>
    <w:rsid w:val="000857FB"/>
    <w:rsid w:val="000B535D"/>
    <w:rsid w:val="000C4656"/>
    <w:rsid w:val="000D0DA1"/>
    <w:rsid w:val="000E10D1"/>
    <w:rsid w:val="000E328C"/>
    <w:rsid w:val="00107FE2"/>
    <w:rsid w:val="00196D85"/>
    <w:rsid w:val="001B56DD"/>
    <w:rsid w:val="001C0FE4"/>
    <w:rsid w:val="001D20C3"/>
    <w:rsid w:val="001D27EC"/>
    <w:rsid w:val="001D38E5"/>
    <w:rsid w:val="001D54C5"/>
    <w:rsid w:val="001F6451"/>
    <w:rsid w:val="002121BC"/>
    <w:rsid w:val="00230164"/>
    <w:rsid w:val="00231851"/>
    <w:rsid w:val="0023324A"/>
    <w:rsid w:val="00234A76"/>
    <w:rsid w:val="00264E33"/>
    <w:rsid w:val="002876DD"/>
    <w:rsid w:val="0029606A"/>
    <w:rsid w:val="002E00D3"/>
    <w:rsid w:val="002E0223"/>
    <w:rsid w:val="002E0A9C"/>
    <w:rsid w:val="002F3D17"/>
    <w:rsid w:val="003032CC"/>
    <w:rsid w:val="00306A93"/>
    <w:rsid w:val="00311D16"/>
    <w:rsid w:val="00317F72"/>
    <w:rsid w:val="003318BB"/>
    <w:rsid w:val="00337F6C"/>
    <w:rsid w:val="003455D8"/>
    <w:rsid w:val="00345E0E"/>
    <w:rsid w:val="0035138C"/>
    <w:rsid w:val="003634E8"/>
    <w:rsid w:val="0038331C"/>
    <w:rsid w:val="003858FF"/>
    <w:rsid w:val="00393652"/>
    <w:rsid w:val="003A5BB1"/>
    <w:rsid w:val="003C6B59"/>
    <w:rsid w:val="003E265B"/>
    <w:rsid w:val="004075A5"/>
    <w:rsid w:val="0042051F"/>
    <w:rsid w:val="00437256"/>
    <w:rsid w:val="00447A79"/>
    <w:rsid w:val="004550BE"/>
    <w:rsid w:val="004575F7"/>
    <w:rsid w:val="00465AE9"/>
    <w:rsid w:val="00466BFD"/>
    <w:rsid w:val="00470813"/>
    <w:rsid w:val="004C3036"/>
    <w:rsid w:val="004D6E37"/>
    <w:rsid w:val="004E7230"/>
    <w:rsid w:val="004F655C"/>
    <w:rsid w:val="0053256B"/>
    <w:rsid w:val="00533EBC"/>
    <w:rsid w:val="00540A09"/>
    <w:rsid w:val="005568F0"/>
    <w:rsid w:val="00573441"/>
    <w:rsid w:val="00591791"/>
    <w:rsid w:val="00595970"/>
    <w:rsid w:val="00596D30"/>
    <w:rsid w:val="005A1FAB"/>
    <w:rsid w:val="005D1C3A"/>
    <w:rsid w:val="005D3764"/>
    <w:rsid w:val="005E52C2"/>
    <w:rsid w:val="00641681"/>
    <w:rsid w:val="00677B89"/>
    <w:rsid w:val="006A04BE"/>
    <w:rsid w:val="006A34EF"/>
    <w:rsid w:val="006B1203"/>
    <w:rsid w:val="006C0697"/>
    <w:rsid w:val="006C0E39"/>
    <w:rsid w:val="006E0C88"/>
    <w:rsid w:val="006E26D8"/>
    <w:rsid w:val="006F3E0B"/>
    <w:rsid w:val="00705079"/>
    <w:rsid w:val="00742454"/>
    <w:rsid w:val="00770C43"/>
    <w:rsid w:val="00784354"/>
    <w:rsid w:val="0079086A"/>
    <w:rsid w:val="007A5D34"/>
    <w:rsid w:val="007B340A"/>
    <w:rsid w:val="00804288"/>
    <w:rsid w:val="00865E6D"/>
    <w:rsid w:val="00877537"/>
    <w:rsid w:val="00877719"/>
    <w:rsid w:val="008838AF"/>
    <w:rsid w:val="008868B1"/>
    <w:rsid w:val="008C2303"/>
    <w:rsid w:val="008E3FB6"/>
    <w:rsid w:val="00926333"/>
    <w:rsid w:val="009422FE"/>
    <w:rsid w:val="00952EB3"/>
    <w:rsid w:val="0097293E"/>
    <w:rsid w:val="00974D73"/>
    <w:rsid w:val="009B05FD"/>
    <w:rsid w:val="009D56BD"/>
    <w:rsid w:val="009D6B50"/>
    <w:rsid w:val="009E39EF"/>
    <w:rsid w:val="009E5D4E"/>
    <w:rsid w:val="00A01F79"/>
    <w:rsid w:val="00A138E2"/>
    <w:rsid w:val="00A47AD2"/>
    <w:rsid w:val="00A776E2"/>
    <w:rsid w:val="00A8241D"/>
    <w:rsid w:val="00A94B6B"/>
    <w:rsid w:val="00A96EAD"/>
    <w:rsid w:val="00AA5054"/>
    <w:rsid w:val="00AC1758"/>
    <w:rsid w:val="00AD4C1F"/>
    <w:rsid w:val="00AF738B"/>
    <w:rsid w:val="00AF7935"/>
    <w:rsid w:val="00B202BC"/>
    <w:rsid w:val="00B20B65"/>
    <w:rsid w:val="00B229B0"/>
    <w:rsid w:val="00B4523D"/>
    <w:rsid w:val="00B5136B"/>
    <w:rsid w:val="00B55AE5"/>
    <w:rsid w:val="00B6013B"/>
    <w:rsid w:val="00B73957"/>
    <w:rsid w:val="00B87415"/>
    <w:rsid w:val="00B92778"/>
    <w:rsid w:val="00BB44A1"/>
    <w:rsid w:val="00C265C9"/>
    <w:rsid w:val="00C279B7"/>
    <w:rsid w:val="00C540E5"/>
    <w:rsid w:val="00C563FA"/>
    <w:rsid w:val="00C60C18"/>
    <w:rsid w:val="00C908BF"/>
    <w:rsid w:val="00CA559A"/>
    <w:rsid w:val="00CC79E7"/>
    <w:rsid w:val="00CF56D8"/>
    <w:rsid w:val="00D007BA"/>
    <w:rsid w:val="00D0699A"/>
    <w:rsid w:val="00D221EC"/>
    <w:rsid w:val="00D51E00"/>
    <w:rsid w:val="00D55F52"/>
    <w:rsid w:val="00D70F3E"/>
    <w:rsid w:val="00DB2F9C"/>
    <w:rsid w:val="00DF0B4D"/>
    <w:rsid w:val="00E06224"/>
    <w:rsid w:val="00E25B23"/>
    <w:rsid w:val="00E45075"/>
    <w:rsid w:val="00E45325"/>
    <w:rsid w:val="00E706B7"/>
    <w:rsid w:val="00E81DE7"/>
    <w:rsid w:val="00EC2459"/>
    <w:rsid w:val="00ED70EF"/>
    <w:rsid w:val="00EF3D75"/>
    <w:rsid w:val="00F15EDB"/>
    <w:rsid w:val="00F3062C"/>
    <w:rsid w:val="00FB1A15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1AE54"/>
  <w15:chartTrackingRefBased/>
  <w15:docId w15:val="{DFB4AB9C-757E-45B4-9645-691C3DA2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5F7"/>
    <w:pPr>
      <w:spacing w:after="160" w:line="259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99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575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pl-PL"/>
    </w:rPr>
  </w:style>
  <w:style w:type="character" w:customStyle="1" w:styleId="normaltextrun">
    <w:name w:val="normaltextrun"/>
    <w:basedOn w:val="Domylnaczcionkaakapitu"/>
    <w:rsid w:val="004575F7"/>
  </w:style>
  <w:style w:type="character" w:customStyle="1" w:styleId="eop">
    <w:name w:val="eop"/>
    <w:basedOn w:val="Domylnaczcionkaakapitu"/>
    <w:rsid w:val="004575F7"/>
  </w:style>
  <w:style w:type="character" w:customStyle="1" w:styleId="Nagwek1Znak">
    <w:name w:val="Nagłówek 1 Znak"/>
    <w:basedOn w:val="Domylnaczcionkaakapitu"/>
    <w:link w:val="Nagwek1"/>
    <w:uiPriority w:val="9"/>
    <w:rsid w:val="00D0699A"/>
    <w:rPr>
      <w:rFonts w:eastAsiaTheme="majorEastAsia" w:cstheme="majorBidi"/>
      <w:b/>
      <w:szCs w:val="32"/>
    </w:rPr>
  </w:style>
  <w:style w:type="paragraph" w:styleId="Nagwek">
    <w:name w:val="header"/>
    <w:basedOn w:val="Normalny"/>
    <w:link w:val="NagwekZnak"/>
    <w:uiPriority w:val="99"/>
    <w:unhideWhenUsed/>
    <w:rsid w:val="0078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35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354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D221EC"/>
    <w:pPr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projektu uchwały o wsparcie pomocą ludności ukraińskiej</dc:title>
  <dc:subject/>
  <dc:creator>Anna Przeszlakowska-Żak</dc:creator>
  <cp:keywords/>
  <dc:description/>
  <cp:lastModifiedBy>Magdalena Mgłowska</cp:lastModifiedBy>
  <cp:revision>85</cp:revision>
  <cp:lastPrinted>2024-10-10T08:48:00Z</cp:lastPrinted>
  <dcterms:created xsi:type="dcterms:W3CDTF">2023-03-17T07:35:00Z</dcterms:created>
  <dcterms:modified xsi:type="dcterms:W3CDTF">2024-10-15T09:32:00Z</dcterms:modified>
</cp:coreProperties>
</file>